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37" w:rsidRDefault="00456837" w:rsidP="00643E85">
      <w:pPr>
        <w:ind w:right="-1"/>
        <w:jc w:val="center"/>
        <w:rPr>
          <w:b/>
          <w:color w:val="FF0000"/>
          <w:sz w:val="18"/>
          <w:szCs w:val="18"/>
          <w:lang w:val="pt-BR"/>
        </w:rPr>
      </w:pPr>
      <w:r w:rsidRPr="00456837">
        <w:rPr>
          <w:b/>
          <w:color w:val="FF0000"/>
          <w:sz w:val="18"/>
          <w:szCs w:val="18"/>
          <w:lang w:val="pt-BR"/>
        </w:rPr>
        <w:t>ANEXO B – NTCB 39</w:t>
      </w:r>
    </w:p>
    <w:tbl>
      <w:tblPr>
        <w:tblStyle w:val="Tabelacomgrade"/>
        <w:tblW w:w="10349" w:type="dxa"/>
        <w:tblInd w:w="-743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18"/>
        <w:gridCol w:w="1085"/>
        <w:gridCol w:w="1844"/>
        <w:gridCol w:w="3402"/>
      </w:tblGrid>
      <w:tr w:rsidR="00456837" w:rsidTr="003E2A25">
        <w:tc>
          <w:tcPr>
            <w:tcW w:w="10349" w:type="dxa"/>
            <w:gridSpan w:val="4"/>
          </w:tcPr>
          <w:p w:rsidR="00456837" w:rsidRPr="00FA3FB8" w:rsidRDefault="00456837" w:rsidP="003E2A25">
            <w:pPr>
              <w:spacing w:before="240"/>
              <w:ind w:right="-1"/>
              <w:jc w:val="center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noProof/>
                <w:sz w:val="18"/>
                <w:szCs w:val="18"/>
                <w:lang w:val="pt-BR" w:eastAsia="pt-BR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260709</wp:posOffset>
                  </wp:positionH>
                  <wp:positionV relativeFrom="paragraph">
                    <wp:posOffset>110933</wp:posOffset>
                  </wp:positionV>
                  <wp:extent cx="619305" cy="552090"/>
                  <wp:effectExtent l="19050" t="0" r="9345" b="0"/>
                  <wp:wrapNone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05" cy="55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8"/>
                <w:szCs w:val="18"/>
                <w:lang w:val="pt-BR" w:eastAsia="pt-B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5479690</wp:posOffset>
                  </wp:positionH>
                  <wp:positionV relativeFrom="paragraph">
                    <wp:posOffset>67801</wp:posOffset>
                  </wp:positionV>
                  <wp:extent cx="619305" cy="621102"/>
                  <wp:effectExtent l="19050" t="0" r="9345" b="0"/>
                  <wp:wrapNone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305" cy="621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A3FB8">
              <w:rPr>
                <w:b/>
                <w:sz w:val="18"/>
                <w:szCs w:val="18"/>
                <w:lang w:val="pt-BR"/>
              </w:rPr>
              <w:t>ESTADO DE MATO GROSSO</w:t>
            </w:r>
          </w:p>
          <w:p w:rsidR="00456837" w:rsidRPr="00FA3FB8" w:rsidRDefault="00456837" w:rsidP="003E2A25">
            <w:pPr>
              <w:ind w:right="-1"/>
              <w:jc w:val="center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z w:val="18"/>
                <w:szCs w:val="18"/>
                <w:lang w:val="pt-BR"/>
              </w:rPr>
              <w:t>CORPO DE BOMBEIROS MILITAR</w:t>
            </w:r>
          </w:p>
          <w:p w:rsidR="00456837" w:rsidRPr="00FA3FB8" w:rsidRDefault="00456837" w:rsidP="003E2A25">
            <w:pPr>
              <w:ind w:right="-1"/>
              <w:jc w:val="center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z w:val="18"/>
                <w:szCs w:val="18"/>
                <w:lang w:val="pt-BR"/>
              </w:rPr>
              <w:t>DIRETORIA DE SEGURANÇA CONTRA INCÊNDIO E PÂNICO</w:t>
            </w:r>
          </w:p>
          <w:p w:rsidR="00456837" w:rsidRPr="00FA3FB8" w:rsidRDefault="00456837" w:rsidP="003E2A25">
            <w:pPr>
              <w:ind w:right="-1"/>
              <w:jc w:val="center"/>
              <w:rPr>
                <w:b/>
                <w:sz w:val="18"/>
                <w:szCs w:val="18"/>
                <w:lang w:val="pt-BR"/>
              </w:rPr>
            </w:pPr>
          </w:p>
          <w:p w:rsidR="00456837" w:rsidRPr="00FA3FB8" w:rsidRDefault="00456837" w:rsidP="003E2A25">
            <w:pPr>
              <w:spacing w:before="240" w:after="240"/>
              <w:ind w:right="-1"/>
              <w:jc w:val="center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hadow/>
                <w:szCs w:val="18"/>
                <w:lang w:val="pt-BR"/>
              </w:rPr>
              <w:t>CERTIFICADO DE CREDENCIAMENTO Nº ______/_______</w:t>
            </w:r>
          </w:p>
        </w:tc>
      </w:tr>
      <w:tr w:rsidR="00456837" w:rsidRPr="00456837" w:rsidTr="003E2A25">
        <w:trPr>
          <w:trHeight w:val="283"/>
        </w:trPr>
        <w:tc>
          <w:tcPr>
            <w:tcW w:w="6947" w:type="dxa"/>
            <w:gridSpan w:val="3"/>
            <w:vAlign w:val="center"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z w:val="18"/>
                <w:szCs w:val="18"/>
                <w:lang w:val="pt-BR"/>
              </w:rPr>
              <w:t>Razão social:</w:t>
            </w:r>
          </w:p>
        </w:tc>
        <w:tc>
          <w:tcPr>
            <w:tcW w:w="3402" w:type="dxa"/>
            <w:vMerge w:val="restart"/>
            <w:vAlign w:val="bottom"/>
          </w:tcPr>
          <w:p w:rsidR="00456837" w:rsidRDefault="00456837" w:rsidP="003E2A25">
            <w:pPr>
              <w:pBdr>
                <w:bottom w:val="single" w:sz="12" w:space="1" w:color="auto"/>
              </w:pBdr>
              <w:ind w:right="-1"/>
              <w:jc w:val="center"/>
              <w:rPr>
                <w:b/>
                <w:sz w:val="18"/>
                <w:szCs w:val="18"/>
                <w:lang w:val="pt-BR"/>
              </w:rPr>
            </w:pPr>
          </w:p>
          <w:p w:rsidR="00456837" w:rsidRPr="00FA3FB8" w:rsidRDefault="00456837" w:rsidP="003E2A25">
            <w:pPr>
              <w:ind w:right="-1"/>
              <w:jc w:val="center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Diretor de Segurança Contra Incêndio e Pânico</w:t>
            </w:r>
          </w:p>
        </w:tc>
      </w:tr>
      <w:tr w:rsidR="00456837" w:rsidTr="003E2A25">
        <w:trPr>
          <w:trHeight w:val="283"/>
        </w:trPr>
        <w:tc>
          <w:tcPr>
            <w:tcW w:w="6947" w:type="dxa"/>
            <w:gridSpan w:val="3"/>
            <w:vAlign w:val="center"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CNPJ:</w:t>
            </w:r>
          </w:p>
        </w:tc>
        <w:tc>
          <w:tcPr>
            <w:tcW w:w="3402" w:type="dxa"/>
            <w:vMerge/>
            <w:vAlign w:val="bottom"/>
          </w:tcPr>
          <w:p w:rsidR="00456837" w:rsidRDefault="00456837" w:rsidP="003E2A25">
            <w:pPr>
              <w:pBdr>
                <w:bottom w:val="single" w:sz="12" w:space="1" w:color="auto"/>
              </w:pBdr>
              <w:ind w:right="-1"/>
              <w:jc w:val="center"/>
              <w:rPr>
                <w:b/>
                <w:sz w:val="18"/>
                <w:szCs w:val="18"/>
                <w:lang w:val="pt-BR"/>
              </w:rPr>
            </w:pPr>
          </w:p>
        </w:tc>
      </w:tr>
      <w:tr w:rsidR="00456837" w:rsidTr="003E2A25">
        <w:trPr>
          <w:trHeight w:val="283"/>
        </w:trPr>
        <w:tc>
          <w:tcPr>
            <w:tcW w:w="6947" w:type="dxa"/>
            <w:gridSpan w:val="3"/>
            <w:vAlign w:val="center"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z w:val="18"/>
                <w:szCs w:val="18"/>
                <w:lang w:val="pt-BR"/>
              </w:rPr>
              <w:t>Nome Fantasia:</w:t>
            </w:r>
          </w:p>
        </w:tc>
        <w:tc>
          <w:tcPr>
            <w:tcW w:w="3402" w:type="dxa"/>
            <w:vMerge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</w:p>
        </w:tc>
      </w:tr>
      <w:tr w:rsidR="00456837" w:rsidTr="003E2A25">
        <w:trPr>
          <w:trHeight w:val="283"/>
        </w:trPr>
        <w:tc>
          <w:tcPr>
            <w:tcW w:w="6947" w:type="dxa"/>
            <w:gridSpan w:val="3"/>
            <w:vAlign w:val="center"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z w:val="18"/>
                <w:szCs w:val="18"/>
                <w:lang w:val="pt-BR"/>
              </w:rPr>
              <w:t>Endereço:</w:t>
            </w:r>
          </w:p>
        </w:tc>
        <w:tc>
          <w:tcPr>
            <w:tcW w:w="3402" w:type="dxa"/>
            <w:vMerge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</w:p>
        </w:tc>
      </w:tr>
      <w:tr w:rsidR="00456837" w:rsidTr="003E2A25">
        <w:trPr>
          <w:trHeight w:val="283"/>
        </w:trPr>
        <w:tc>
          <w:tcPr>
            <w:tcW w:w="4018" w:type="dxa"/>
            <w:vAlign w:val="center"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z w:val="18"/>
                <w:szCs w:val="18"/>
                <w:lang w:val="pt-BR"/>
              </w:rPr>
              <w:t>Bairro:</w:t>
            </w:r>
          </w:p>
        </w:tc>
        <w:tc>
          <w:tcPr>
            <w:tcW w:w="2929" w:type="dxa"/>
            <w:gridSpan w:val="2"/>
            <w:vAlign w:val="center"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z w:val="18"/>
                <w:szCs w:val="18"/>
                <w:lang w:val="pt-BR"/>
              </w:rPr>
              <w:t>Cidade:</w:t>
            </w:r>
          </w:p>
        </w:tc>
        <w:tc>
          <w:tcPr>
            <w:tcW w:w="3402" w:type="dxa"/>
            <w:vMerge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</w:p>
        </w:tc>
      </w:tr>
      <w:tr w:rsidR="00456837" w:rsidTr="003E2A25">
        <w:trPr>
          <w:trHeight w:val="283"/>
        </w:trPr>
        <w:tc>
          <w:tcPr>
            <w:tcW w:w="4018" w:type="dxa"/>
            <w:vAlign w:val="center"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z w:val="18"/>
                <w:szCs w:val="18"/>
                <w:lang w:val="pt-BR"/>
              </w:rPr>
              <w:t>Proprietário</w:t>
            </w:r>
          </w:p>
        </w:tc>
        <w:tc>
          <w:tcPr>
            <w:tcW w:w="2929" w:type="dxa"/>
            <w:gridSpan w:val="2"/>
            <w:vAlign w:val="center"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  <w:r w:rsidRPr="00FA3FB8">
              <w:rPr>
                <w:b/>
                <w:sz w:val="18"/>
                <w:szCs w:val="18"/>
                <w:lang w:val="pt-BR"/>
              </w:rPr>
              <w:t>CPF</w:t>
            </w:r>
            <w:r>
              <w:rPr>
                <w:b/>
                <w:sz w:val="18"/>
                <w:szCs w:val="18"/>
                <w:lang w:val="pt-BR"/>
              </w:rPr>
              <w:t>:</w:t>
            </w:r>
          </w:p>
        </w:tc>
        <w:tc>
          <w:tcPr>
            <w:tcW w:w="3402" w:type="dxa"/>
            <w:vMerge/>
          </w:tcPr>
          <w:p w:rsidR="00456837" w:rsidRPr="00FA3FB8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</w:p>
        </w:tc>
      </w:tr>
      <w:tr w:rsidR="00456837" w:rsidRPr="00456837" w:rsidTr="003E2A25">
        <w:trPr>
          <w:trHeight w:val="283"/>
        </w:trPr>
        <w:tc>
          <w:tcPr>
            <w:tcW w:w="10349" w:type="dxa"/>
            <w:gridSpan w:val="4"/>
            <w:tcBorders>
              <w:bottom w:val="nil"/>
            </w:tcBorders>
            <w:vAlign w:val="center"/>
          </w:tcPr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spacing w:before="240" w:line="360" w:lineRule="auto"/>
              <w:ind w:left="0" w:right="140" w:firstLine="1418"/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spacing w:before="240" w:line="360" w:lineRule="auto"/>
              <w:ind w:left="0" w:right="140" w:firstLine="1418"/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>Certificamos que</w:t>
            </w:r>
            <w:r w:rsidRPr="0012316C">
              <w:rPr>
                <w:rFonts w:ascii="Verdana" w:hAnsi="Verdana"/>
                <w:spacing w:val="21"/>
                <w:sz w:val="18"/>
                <w:szCs w:val="18"/>
                <w:lang w:val="pt-BR"/>
              </w:rPr>
              <w:t xml:space="preserve"> </w:t>
            </w: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>a</w:t>
            </w:r>
            <w:r w:rsidRPr="0012316C">
              <w:rPr>
                <w:rFonts w:ascii="Verdana" w:hAnsi="Verdana"/>
                <w:spacing w:val="10"/>
                <w:sz w:val="18"/>
                <w:szCs w:val="18"/>
                <w:lang w:val="pt-BR"/>
              </w:rPr>
              <w:t xml:space="preserve"> </w:t>
            </w: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>empresa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 xml:space="preserve"> acima discriminada </w:t>
            </w: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>está dev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>idamente credenciada</w:t>
            </w: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 xml:space="preserve"> na Diretoria</w:t>
            </w:r>
            <w:r w:rsidRPr="0012316C">
              <w:rPr>
                <w:rFonts w:ascii="Verdana" w:hAnsi="Verdana"/>
                <w:spacing w:val="20"/>
                <w:sz w:val="18"/>
                <w:szCs w:val="18"/>
                <w:lang w:val="pt-BR"/>
              </w:rPr>
              <w:t xml:space="preserve"> </w:t>
            </w: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>de</w:t>
            </w:r>
            <w:r w:rsidRPr="0012316C">
              <w:rPr>
                <w:rFonts w:ascii="Verdana" w:hAnsi="Verdana"/>
                <w:spacing w:val="44"/>
                <w:sz w:val="18"/>
                <w:szCs w:val="18"/>
                <w:lang w:val="pt-BR"/>
              </w:rPr>
              <w:t xml:space="preserve"> </w:t>
            </w: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>Seguran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>ça Contra Incêndio e Pânico/CBM</w:t>
            </w: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>MT,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 xml:space="preserve"> para exercer</w:t>
            </w: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>em todo o e</w:t>
            </w:r>
            <w:r w:rsidRPr="0012316C">
              <w:rPr>
                <w:rFonts w:ascii="Verdana" w:hAnsi="Verdana"/>
                <w:sz w:val="18"/>
                <w:szCs w:val="18"/>
                <w:lang w:val="pt-BR"/>
              </w:rPr>
              <w:t xml:space="preserve">stado de Mato Grosso, a atividade abaixo descrita, conforme o estabelecido na 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>NTCB 39:</w:t>
            </w: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spacing w:before="240" w:line="360" w:lineRule="auto"/>
              <w:ind w:left="0" w:right="140" w:firstLine="1418"/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spacing w:before="240" w:line="360" w:lineRule="auto"/>
              <w:ind w:left="0" w:right="140" w:firstLine="1418"/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ind w:left="0" w:right="140" w:firstLine="1560"/>
              <w:jc w:val="both"/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 w:rsidRPr="00E53D9D">
              <w:rPr>
                <w:rFonts w:ascii="Verdana" w:hAnsi="Verdana"/>
                <w:b/>
                <w:sz w:val="18"/>
                <w:szCs w:val="18"/>
                <w:lang w:val="pt-BR"/>
              </w:rPr>
              <w:t>DESCRIÇÃO DA(S) ATIVIDADE(S):</w:t>
            </w: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ind w:left="0" w:right="140" w:firstLine="1560"/>
              <w:jc w:val="both"/>
              <w:rPr>
                <w:rFonts w:ascii="Verdana" w:hAnsi="Verdana"/>
                <w:b/>
                <w:sz w:val="18"/>
                <w:szCs w:val="18"/>
                <w:lang w:val="pt-BR"/>
              </w:rPr>
            </w:pP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spacing w:line="720" w:lineRule="auto"/>
              <w:ind w:left="0" w:right="140" w:firstLine="1560"/>
              <w:jc w:val="both"/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b/>
                <w:sz w:val="18"/>
                <w:szCs w:val="18"/>
                <w:lang w:val="pt-BR"/>
              </w:rPr>
              <w:t>1 - ________________________________________________</w:t>
            </w: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spacing w:line="720" w:lineRule="auto"/>
              <w:ind w:left="0" w:right="140" w:firstLine="1560"/>
              <w:jc w:val="both"/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b/>
                <w:sz w:val="18"/>
                <w:szCs w:val="18"/>
                <w:lang w:val="pt-BR"/>
              </w:rPr>
              <w:t>2 - ________________________________________________</w:t>
            </w: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spacing w:line="720" w:lineRule="auto"/>
              <w:ind w:left="0" w:right="140" w:firstLine="1560"/>
              <w:jc w:val="both"/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b/>
                <w:sz w:val="18"/>
                <w:szCs w:val="18"/>
                <w:lang w:val="pt-BR"/>
              </w:rPr>
              <w:t>3 - ________________________________________________</w:t>
            </w: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ind w:left="0" w:right="140"/>
              <w:jc w:val="center"/>
              <w:rPr>
                <w:rFonts w:ascii="Verdana" w:hAnsi="Verdana"/>
                <w:b/>
                <w:sz w:val="18"/>
                <w:szCs w:val="18"/>
                <w:lang w:val="pt-BR"/>
              </w:rPr>
            </w:pPr>
          </w:p>
          <w:p w:rsidR="00456837" w:rsidRPr="00E53D9D" w:rsidRDefault="00456837" w:rsidP="003E2A25">
            <w:pPr>
              <w:pStyle w:val="TableParagraph"/>
              <w:tabs>
                <w:tab w:val="left" w:pos="4241"/>
                <w:tab w:val="left" w:pos="8505"/>
              </w:tabs>
              <w:ind w:left="0" w:right="140"/>
              <w:jc w:val="center"/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b/>
                <w:sz w:val="18"/>
                <w:szCs w:val="18"/>
                <w:lang w:val="pt-BR"/>
              </w:rPr>
              <w:t>DSCIP/CBMMT em Cuiabá-MT,_____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pt-BR"/>
              </w:rPr>
              <w:t>de___________de_______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pt-BR"/>
              </w:rPr>
              <w:t>.</w:t>
            </w:r>
          </w:p>
          <w:p w:rsidR="00456837" w:rsidRPr="0012316C" w:rsidRDefault="00456837" w:rsidP="003E2A25">
            <w:pPr>
              <w:ind w:right="-1"/>
              <w:rPr>
                <w:b/>
                <w:sz w:val="18"/>
                <w:szCs w:val="18"/>
                <w:lang w:val="pt-BR"/>
              </w:rPr>
            </w:pPr>
          </w:p>
        </w:tc>
      </w:tr>
      <w:tr w:rsidR="00456837" w:rsidRPr="00456837" w:rsidTr="003E2A25">
        <w:trPr>
          <w:trHeight w:val="1814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56837" w:rsidRDefault="00456837" w:rsidP="003E2A25">
            <w:pPr>
              <w:pStyle w:val="TableParagraph"/>
              <w:tabs>
                <w:tab w:val="left" w:pos="4241"/>
                <w:tab w:val="left" w:pos="8058"/>
              </w:tabs>
              <w:ind w:left="0" w:right="342"/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sz w:val="18"/>
                <w:szCs w:val="18"/>
                <w:lang w:val="pt-BR"/>
              </w:rPr>
              <w:t>_______________________</w:t>
            </w:r>
          </w:p>
          <w:p w:rsidR="00456837" w:rsidRPr="0012316C" w:rsidRDefault="00456837" w:rsidP="003E2A25">
            <w:pPr>
              <w:pStyle w:val="TableParagraph"/>
              <w:tabs>
                <w:tab w:val="left" w:pos="4241"/>
                <w:tab w:val="left" w:pos="8058"/>
              </w:tabs>
              <w:spacing w:after="240"/>
              <w:ind w:left="0" w:right="342"/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  <w:r w:rsidRPr="00A57A39">
              <w:rPr>
                <w:rFonts w:ascii="Verdana" w:hAnsi="Verdana"/>
                <w:b/>
                <w:sz w:val="18"/>
                <w:szCs w:val="18"/>
                <w:lang w:val="pt-BR"/>
              </w:rPr>
              <w:t>Coordenador de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r w:rsidRPr="00A57A39">
              <w:rPr>
                <w:rFonts w:ascii="Verdana" w:hAnsi="Verdana"/>
                <w:b/>
                <w:sz w:val="18"/>
                <w:szCs w:val="18"/>
                <w:lang w:val="pt-BR"/>
              </w:rPr>
              <w:t>Fiscalização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6837" w:rsidRDefault="00456837" w:rsidP="003E2A25">
            <w:pPr>
              <w:pStyle w:val="TableParagraph"/>
              <w:tabs>
                <w:tab w:val="left" w:pos="4241"/>
                <w:tab w:val="left" w:pos="8058"/>
              </w:tabs>
              <w:ind w:left="0" w:right="342"/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sz w:val="18"/>
                <w:szCs w:val="18"/>
                <w:lang w:val="pt-BR"/>
              </w:rPr>
              <w:t>_______________________</w:t>
            </w:r>
          </w:p>
          <w:p w:rsidR="00456837" w:rsidRPr="0012316C" w:rsidRDefault="00456837" w:rsidP="003E2A25">
            <w:pPr>
              <w:pStyle w:val="TableParagraph"/>
              <w:tabs>
                <w:tab w:val="left" w:pos="4241"/>
                <w:tab w:val="left" w:pos="8058"/>
              </w:tabs>
              <w:spacing w:after="240"/>
              <w:ind w:left="0" w:right="342"/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  <w:r>
              <w:rPr>
                <w:rFonts w:ascii="Verdana" w:hAnsi="Verdana"/>
                <w:b/>
                <w:sz w:val="18"/>
                <w:szCs w:val="18"/>
                <w:lang w:val="pt-BR"/>
              </w:rPr>
              <w:t>Chefe da Seção de Credenciamento</w:t>
            </w:r>
          </w:p>
        </w:tc>
      </w:tr>
      <w:tr w:rsidR="00456837" w:rsidTr="003E2A25">
        <w:trPr>
          <w:trHeight w:val="283"/>
        </w:trPr>
        <w:tc>
          <w:tcPr>
            <w:tcW w:w="10349" w:type="dxa"/>
            <w:gridSpan w:val="4"/>
            <w:tcBorders>
              <w:top w:val="nil"/>
            </w:tcBorders>
            <w:vAlign w:val="center"/>
          </w:tcPr>
          <w:p w:rsidR="00456837" w:rsidRDefault="00456837" w:rsidP="003E2A25">
            <w:pPr>
              <w:pStyle w:val="TableParagraph"/>
              <w:tabs>
                <w:tab w:val="left" w:pos="4241"/>
                <w:tab w:val="left" w:pos="8058"/>
              </w:tabs>
              <w:spacing w:before="240" w:line="360" w:lineRule="auto"/>
              <w:ind w:left="0" w:right="342"/>
              <w:jc w:val="center"/>
              <w:rPr>
                <w:rFonts w:ascii="Verdana" w:hAnsi="Verdana"/>
                <w:b/>
                <w:sz w:val="20"/>
                <w:szCs w:val="18"/>
                <w:lang w:val="pt-BR"/>
              </w:rPr>
            </w:pPr>
          </w:p>
          <w:p w:rsidR="00456837" w:rsidRDefault="00456837" w:rsidP="003E2A25">
            <w:pPr>
              <w:pStyle w:val="TableParagraph"/>
              <w:tabs>
                <w:tab w:val="left" w:pos="4241"/>
                <w:tab w:val="left" w:pos="8058"/>
              </w:tabs>
              <w:spacing w:before="240" w:line="360" w:lineRule="auto"/>
              <w:ind w:left="0" w:right="342"/>
              <w:jc w:val="center"/>
              <w:rPr>
                <w:rFonts w:ascii="Verdana" w:hAnsi="Verdana"/>
                <w:b/>
                <w:sz w:val="20"/>
                <w:szCs w:val="18"/>
                <w:lang w:val="pt-BR"/>
              </w:rPr>
            </w:pPr>
          </w:p>
          <w:p w:rsidR="00456837" w:rsidRPr="00083433" w:rsidRDefault="00456837" w:rsidP="003E2A25">
            <w:pPr>
              <w:pStyle w:val="TableParagraph"/>
              <w:tabs>
                <w:tab w:val="left" w:pos="4241"/>
                <w:tab w:val="left" w:pos="8058"/>
              </w:tabs>
              <w:spacing w:before="240" w:line="360" w:lineRule="auto"/>
              <w:ind w:left="0" w:right="342"/>
              <w:jc w:val="center"/>
              <w:rPr>
                <w:rFonts w:ascii="Verdana" w:hAnsi="Verdana"/>
                <w:b/>
                <w:sz w:val="18"/>
                <w:szCs w:val="18"/>
                <w:lang w:val="pt-BR"/>
              </w:rPr>
            </w:pPr>
            <w:r w:rsidRPr="00083433">
              <w:rPr>
                <w:rFonts w:ascii="Verdana" w:hAnsi="Verdana"/>
                <w:b/>
                <w:sz w:val="20"/>
                <w:szCs w:val="18"/>
                <w:lang w:val="pt-BR"/>
              </w:rPr>
              <w:t>VÁLIDO ATÉ _____________DE_________________DE____________.</w:t>
            </w:r>
          </w:p>
        </w:tc>
      </w:tr>
    </w:tbl>
    <w:p w:rsidR="004F2F94" w:rsidRPr="00456837" w:rsidRDefault="004F2F94" w:rsidP="00456837">
      <w:pPr>
        <w:jc w:val="center"/>
        <w:rPr>
          <w:sz w:val="18"/>
          <w:szCs w:val="18"/>
          <w:lang w:val="pt-BR"/>
        </w:rPr>
      </w:pPr>
    </w:p>
    <w:sectPr w:rsidR="004F2F94" w:rsidRPr="00456837" w:rsidSect="00722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DA" w:rsidRDefault="00A969DA" w:rsidP="00694C16">
      <w:r>
        <w:separator/>
      </w:r>
    </w:p>
  </w:endnote>
  <w:endnote w:type="continuationSeparator" w:id="0">
    <w:p w:rsidR="00A969DA" w:rsidRDefault="00A969DA" w:rsidP="0069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DA" w:rsidRDefault="00A969DA" w:rsidP="00694C16">
      <w:r>
        <w:separator/>
      </w:r>
    </w:p>
  </w:footnote>
  <w:footnote w:type="continuationSeparator" w:id="0">
    <w:p w:rsidR="00A969DA" w:rsidRDefault="00A969DA" w:rsidP="00694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04B9"/>
    <w:multiLevelType w:val="multilevel"/>
    <w:tmpl w:val="EDC430F6"/>
    <w:lvl w:ilvl="0">
      <w:start w:val="4"/>
      <w:numFmt w:val="decimal"/>
      <w:lvlText w:val="%1"/>
      <w:lvlJc w:val="left"/>
      <w:pPr>
        <w:ind w:left="103" w:hanging="2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" w:hanging="232"/>
      </w:pPr>
      <w:rPr>
        <w:rFonts w:ascii="Arial" w:eastAsia="Arial" w:hAnsi="Arial" w:cs="Arial" w:hint="default"/>
        <w:spacing w:val="-1"/>
        <w:w w:val="99"/>
        <w:sz w:val="14"/>
        <w:szCs w:val="14"/>
      </w:rPr>
    </w:lvl>
    <w:lvl w:ilvl="2">
      <w:numFmt w:val="bullet"/>
      <w:lvlText w:val="•"/>
      <w:lvlJc w:val="left"/>
      <w:pPr>
        <w:ind w:left="2058" w:hanging="232"/>
      </w:pPr>
      <w:rPr>
        <w:rFonts w:hint="default"/>
      </w:rPr>
    </w:lvl>
    <w:lvl w:ilvl="3">
      <w:numFmt w:val="bullet"/>
      <w:lvlText w:val="•"/>
      <w:lvlJc w:val="left"/>
      <w:pPr>
        <w:ind w:left="3037" w:hanging="232"/>
      </w:pPr>
      <w:rPr>
        <w:rFonts w:hint="default"/>
      </w:rPr>
    </w:lvl>
    <w:lvl w:ilvl="4">
      <w:numFmt w:val="bullet"/>
      <w:lvlText w:val="•"/>
      <w:lvlJc w:val="left"/>
      <w:pPr>
        <w:ind w:left="4016" w:hanging="232"/>
      </w:pPr>
      <w:rPr>
        <w:rFonts w:hint="default"/>
      </w:rPr>
    </w:lvl>
    <w:lvl w:ilvl="5">
      <w:numFmt w:val="bullet"/>
      <w:lvlText w:val="•"/>
      <w:lvlJc w:val="left"/>
      <w:pPr>
        <w:ind w:left="4996" w:hanging="232"/>
      </w:pPr>
      <w:rPr>
        <w:rFonts w:hint="default"/>
      </w:rPr>
    </w:lvl>
    <w:lvl w:ilvl="6">
      <w:numFmt w:val="bullet"/>
      <w:lvlText w:val="•"/>
      <w:lvlJc w:val="left"/>
      <w:pPr>
        <w:ind w:left="5975" w:hanging="232"/>
      </w:pPr>
      <w:rPr>
        <w:rFonts w:hint="default"/>
      </w:rPr>
    </w:lvl>
    <w:lvl w:ilvl="7">
      <w:numFmt w:val="bullet"/>
      <w:lvlText w:val="•"/>
      <w:lvlJc w:val="left"/>
      <w:pPr>
        <w:ind w:left="6954" w:hanging="232"/>
      </w:pPr>
      <w:rPr>
        <w:rFonts w:hint="default"/>
      </w:rPr>
    </w:lvl>
    <w:lvl w:ilvl="8">
      <w:numFmt w:val="bullet"/>
      <w:lvlText w:val="•"/>
      <w:lvlJc w:val="left"/>
      <w:pPr>
        <w:ind w:left="7933" w:hanging="232"/>
      </w:pPr>
      <w:rPr>
        <w:rFonts w:hint="default"/>
      </w:rPr>
    </w:lvl>
  </w:abstractNum>
  <w:abstractNum w:abstractNumId="1">
    <w:nsid w:val="6ED06BC5"/>
    <w:multiLevelType w:val="hybridMultilevel"/>
    <w:tmpl w:val="6DC829C2"/>
    <w:lvl w:ilvl="0" w:tplc="59605356">
      <w:start w:val="1"/>
      <w:numFmt w:val="lowerLetter"/>
      <w:lvlText w:val="%1)"/>
      <w:lvlJc w:val="left"/>
      <w:pPr>
        <w:ind w:left="46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C16"/>
    <w:rsid w:val="00026C0A"/>
    <w:rsid w:val="000827E2"/>
    <w:rsid w:val="00083433"/>
    <w:rsid w:val="00091AB4"/>
    <w:rsid w:val="00110079"/>
    <w:rsid w:val="0012316C"/>
    <w:rsid w:val="00191F7C"/>
    <w:rsid w:val="001B25D8"/>
    <w:rsid w:val="001D6C23"/>
    <w:rsid w:val="002C0D2C"/>
    <w:rsid w:val="002D59DA"/>
    <w:rsid w:val="00350ACF"/>
    <w:rsid w:val="003C7A1F"/>
    <w:rsid w:val="004370A9"/>
    <w:rsid w:val="00456837"/>
    <w:rsid w:val="004724D2"/>
    <w:rsid w:val="00493F2B"/>
    <w:rsid w:val="004B64A8"/>
    <w:rsid w:val="004D7FC1"/>
    <w:rsid w:val="004F2F94"/>
    <w:rsid w:val="005B71D0"/>
    <w:rsid w:val="005D1EB5"/>
    <w:rsid w:val="005D66CC"/>
    <w:rsid w:val="005E4273"/>
    <w:rsid w:val="006159E8"/>
    <w:rsid w:val="00643E85"/>
    <w:rsid w:val="00694C16"/>
    <w:rsid w:val="006F75A7"/>
    <w:rsid w:val="00722D65"/>
    <w:rsid w:val="00734530"/>
    <w:rsid w:val="00751E66"/>
    <w:rsid w:val="0076710C"/>
    <w:rsid w:val="00777AB7"/>
    <w:rsid w:val="007A0011"/>
    <w:rsid w:val="007C5610"/>
    <w:rsid w:val="007C79A4"/>
    <w:rsid w:val="007F4BCE"/>
    <w:rsid w:val="00813245"/>
    <w:rsid w:val="00816EFE"/>
    <w:rsid w:val="00861E2E"/>
    <w:rsid w:val="008B4636"/>
    <w:rsid w:val="008C6A2D"/>
    <w:rsid w:val="008F1C8E"/>
    <w:rsid w:val="009174BE"/>
    <w:rsid w:val="00917C3A"/>
    <w:rsid w:val="00926384"/>
    <w:rsid w:val="009614F1"/>
    <w:rsid w:val="00971FE2"/>
    <w:rsid w:val="009B4067"/>
    <w:rsid w:val="00A24468"/>
    <w:rsid w:val="00A3760B"/>
    <w:rsid w:val="00A42BCE"/>
    <w:rsid w:val="00A4347D"/>
    <w:rsid w:val="00A57A39"/>
    <w:rsid w:val="00A969DA"/>
    <w:rsid w:val="00B2774C"/>
    <w:rsid w:val="00BD5A2C"/>
    <w:rsid w:val="00C56213"/>
    <w:rsid w:val="00C67F90"/>
    <w:rsid w:val="00C8342B"/>
    <w:rsid w:val="00CE623E"/>
    <w:rsid w:val="00CF182D"/>
    <w:rsid w:val="00CF5809"/>
    <w:rsid w:val="00DA5B80"/>
    <w:rsid w:val="00DA67CB"/>
    <w:rsid w:val="00DD332C"/>
    <w:rsid w:val="00DE5378"/>
    <w:rsid w:val="00E10A32"/>
    <w:rsid w:val="00E35B06"/>
    <w:rsid w:val="00E53D9D"/>
    <w:rsid w:val="00EB38E6"/>
    <w:rsid w:val="00FA3FB8"/>
    <w:rsid w:val="00FE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59E8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4C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4C16"/>
  </w:style>
  <w:style w:type="paragraph" w:styleId="Rodap">
    <w:name w:val="footer"/>
    <w:basedOn w:val="Normal"/>
    <w:link w:val="RodapChar"/>
    <w:uiPriority w:val="99"/>
    <w:semiHidden/>
    <w:unhideWhenUsed/>
    <w:rsid w:val="00694C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4C16"/>
  </w:style>
  <w:style w:type="table" w:customStyle="1" w:styleId="TableNormal">
    <w:name w:val="Table Normal"/>
    <w:uiPriority w:val="2"/>
    <w:semiHidden/>
    <w:unhideWhenUsed/>
    <w:qFormat/>
    <w:rsid w:val="004F2F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F94"/>
    <w:pPr>
      <w:ind w:left="103"/>
    </w:pPr>
    <w:rPr>
      <w:rFonts w:ascii="Arial" w:eastAsia="Arial" w:hAnsi="Arial" w:cs="Arial"/>
    </w:rPr>
  </w:style>
  <w:style w:type="table" w:styleId="Tabelacomgrade">
    <w:name w:val="Table Grid"/>
    <w:basedOn w:val="Tabelanormal"/>
    <w:uiPriority w:val="59"/>
    <w:rsid w:val="0009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SESP</dc:creator>
  <cp:keywords/>
  <dc:description/>
  <cp:lastModifiedBy>SESP</cp:lastModifiedBy>
  <cp:revision>60</cp:revision>
  <dcterms:created xsi:type="dcterms:W3CDTF">2016-06-07T19:41:00Z</dcterms:created>
  <dcterms:modified xsi:type="dcterms:W3CDTF">2016-06-27T14:06:00Z</dcterms:modified>
</cp:coreProperties>
</file>